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61" w:rsidRDefault="00976061" w:rsidP="00CB39F7">
      <w:pPr>
        <w:jc w:val="center"/>
        <w:rPr>
          <w:rFonts w:ascii="Calibri" w:hAnsi="Calibri" w:hint="eastAsia"/>
          <w:lang w:eastAsia="zh-CN"/>
        </w:rPr>
      </w:pPr>
    </w:p>
    <w:p w:rsidR="00976061" w:rsidRDefault="00976061" w:rsidP="00CB39F7">
      <w:pPr>
        <w:jc w:val="center"/>
        <w:rPr>
          <w:rFonts w:ascii="Calibri" w:hAnsi="Calibri"/>
        </w:rPr>
      </w:pPr>
    </w:p>
    <w:p w:rsidR="00E16771" w:rsidRDefault="00E16771" w:rsidP="00CB39F7">
      <w:pPr>
        <w:jc w:val="center"/>
        <w:rPr>
          <w:rFonts w:ascii="Calibri" w:hAnsi="Calibri"/>
        </w:rPr>
      </w:pPr>
    </w:p>
    <w:p w:rsidR="00E16771" w:rsidRDefault="00E16771" w:rsidP="00CB39F7">
      <w:pPr>
        <w:jc w:val="center"/>
        <w:rPr>
          <w:rFonts w:ascii="Calibri" w:hAnsi="Calibri"/>
        </w:rPr>
      </w:pPr>
    </w:p>
    <w:p w:rsidR="00976061" w:rsidRDefault="00976061" w:rsidP="00CB39F7">
      <w:pPr>
        <w:jc w:val="center"/>
        <w:rPr>
          <w:rFonts w:ascii="Calibri" w:hAnsi="Calibri"/>
        </w:rPr>
      </w:pPr>
    </w:p>
    <w:p w:rsidR="003C417F" w:rsidRPr="00CB39F7" w:rsidRDefault="00CB39F7" w:rsidP="00CB39F7">
      <w:pPr>
        <w:jc w:val="center"/>
        <w:rPr>
          <w:rFonts w:ascii="Calibri" w:hAnsi="Calibri"/>
        </w:rPr>
      </w:pPr>
      <w:r>
        <w:rPr>
          <w:rFonts w:ascii="Calibri" w:hAnsi="Calibri"/>
          <w:noProof/>
          <w:lang w:val="en-US" w:eastAsia="zh-CN" w:bidi="ar-SA"/>
        </w:rPr>
        <w:drawing>
          <wp:inline distT="0" distB="0" distL="0" distR="0" wp14:anchorId="7EC9F706" wp14:editId="25169399">
            <wp:extent cx="2324100" cy="2524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100" cy="2524125"/>
                    </a:xfrm>
                    <a:prstGeom prst="rect">
                      <a:avLst/>
                    </a:prstGeom>
                  </pic:spPr>
                </pic:pic>
              </a:graphicData>
            </a:graphic>
          </wp:inline>
        </w:drawing>
      </w:r>
    </w:p>
    <w:p w:rsidR="00976061" w:rsidRDefault="00976061" w:rsidP="00E5736F">
      <w:pPr>
        <w:jc w:val="center"/>
        <w:rPr>
          <w:rFonts w:ascii="Calibri" w:hAnsi="Calibri"/>
          <w:sz w:val="40"/>
          <w:szCs w:val="40"/>
        </w:rPr>
      </w:pPr>
    </w:p>
    <w:p w:rsidR="00CB39F7" w:rsidRPr="00E16771" w:rsidRDefault="00CB39F7" w:rsidP="00E5736F">
      <w:pPr>
        <w:jc w:val="center"/>
        <w:rPr>
          <w:rFonts w:ascii="Calibri" w:hAnsi="Calibri"/>
          <w:b/>
          <w:bCs/>
          <w:sz w:val="40"/>
          <w:szCs w:val="40"/>
        </w:rPr>
      </w:pPr>
      <w:r>
        <w:rPr>
          <w:rFonts w:ascii="Calibri" w:hAnsi="Calibri"/>
          <w:b/>
          <w:sz w:val="40"/>
        </w:rPr>
        <w:t>BRUKSANVISNING</w:t>
      </w:r>
    </w:p>
    <w:p w:rsidR="00E41735" w:rsidRPr="007452DC" w:rsidRDefault="00E41735" w:rsidP="00E5736F">
      <w:pPr>
        <w:jc w:val="center"/>
        <w:rPr>
          <w:rFonts w:ascii="Calibri" w:hAnsi="Calibri"/>
          <w:b/>
          <w:sz w:val="32"/>
          <w:szCs w:val="32"/>
        </w:rPr>
      </w:pPr>
      <w:r>
        <w:rPr>
          <w:rFonts w:ascii="Calibri" w:hAnsi="Calibri"/>
          <w:b/>
          <w:sz w:val="32"/>
        </w:rPr>
        <w:t>SW-170</w:t>
      </w:r>
    </w:p>
    <w:p w:rsidR="00CB39F7" w:rsidRDefault="00CB39F7" w:rsidP="00E5736F">
      <w:pPr>
        <w:jc w:val="center"/>
        <w:rPr>
          <w:rFonts w:ascii="Calibri" w:hAnsi="Calibri"/>
          <w:sz w:val="32"/>
          <w:szCs w:val="32"/>
        </w:rPr>
      </w:pPr>
      <w:r>
        <w:rPr>
          <w:rFonts w:ascii="Calibri" w:hAnsi="Calibri" w:hint="eastAsia"/>
          <w:sz w:val="32"/>
        </w:rPr>
        <w:t>SMARTKLOKKE</w:t>
      </w:r>
    </w:p>
    <w:p w:rsidR="00E16771" w:rsidRPr="00E5736F" w:rsidRDefault="00E16771" w:rsidP="00E5736F">
      <w:pPr>
        <w:jc w:val="center"/>
        <w:rPr>
          <w:rFonts w:ascii="Calibri" w:hAnsi="Calibri"/>
          <w:sz w:val="32"/>
          <w:szCs w:val="32"/>
        </w:rPr>
      </w:pPr>
    </w:p>
    <w:p w:rsidR="00CB39F7" w:rsidRDefault="00E5736F" w:rsidP="00E5736F">
      <w:pPr>
        <w:jc w:val="center"/>
        <w:rPr>
          <w:rFonts w:ascii="Calibri" w:hAnsi="Calibri"/>
        </w:rPr>
      </w:pPr>
      <w:r>
        <w:rPr>
          <w:rFonts w:ascii="Calibri" w:hAnsi="Calibri"/>
          <w:b/>
        </w:rPr>
        <w:t>Merk:</w:t>
      </w:r>
      <w:r>
        <w:rPr>
          <w:rFonts w:ascii="Calibri" w:hAnsi="Calibri"/>
        </w:rPr>
        <w:t xml:space="preserve"> Bruk appen til å oppgradere programvaren til nyeste versjon før du bruker enheten. Lad opp smartklokken før bruk.</w:t>
      </w:r>
    </w:p>
    <w:p w:rsidR="00E5736F" w:rsidRDefault="00E5736F" w:rsidP="00E5736F">
      <w:pPr>
        <w:jc w:val="center"/>
        <w:rPr>
          <w:rFonts w:ascii="Calibri" w:hAnsi="Calibri"/>
        </w:rPr>
      </w:pPr>
    </w:p>
    <w:p w:rsidR="00976061" w:rsidRDefault="00976061">
      <w:pPr>
        <w:widowControl/>
        <w:jc w:val="left"/>
        <w:rPr>
          <w:rFonts w:ascii="Calibri" w:hAnsi="Calibri"/>
        </w:rPr>
      </w:pPr>
      <w:r>
        <w:br w:type="page"/>
      </w:r>
    </w:p>
    <w:p w:rsidR="00E5736F" w:rsidRPr="00E5736F" w:rsidRDefault="00E5736F" w:rsidP="00E5736F">
      <w:pPr>
        <w:rPr>
          <w:rFonts w:ascii="Calibri" w:hAnsi="Calibri"/>
          <w:b/>
          <w:bCs/>
          <w:sz w:val="28"/>
          <w:szCs w:val="28"/>
        </w:rPr>
      </w:pPr>
      <w:r>
        <w:rPr>
          <w:rFonts w:ascii="Calibri" w:hAnsi="Calibri"/>
          <w:b/>
          <w:sz w:val="28"/>
        </w:rPr>
        <w:lastRenderedPageBreak/>
        <w:t>Last ned app</w:t>
      </w:r>
    </w:p>
    <w:p w:rsidR="00E5736F" w:rsidRPr="00E5736F" w:rsidRDefault="00E5736F" w:rsidP="00E5736F">
      <w:pPr>
        <w:jc w:val="left"/>
        <w:rPr>
          <w:rFonts w:ascii="Calibri" w:hAnsi="Calibri"/>
          <w:b/>
          <w:bCs/>
        </w:rPr>
      </w:pPr>
      <w:r>
        <w:rPr>
          <w:rFonts w:ascii="Calibri" w:hAnsi="Calibri"/>
          <w:b/>
        </w:rPr>
        <w:t>Skann følgende QR-kode, og last ned og installer appen.</w:t>
      </w:r>
    </w:p>
    <w:p w:rsidR="00E5736F" w:rsidRDefault="00E5736F" w:rsidP="00E5736F">
      <w:pPr>
        <w:jc w:val="center"/>
        <w:rPr>
          <w:rFonts w:ascii="Calibri" w:hAnsi="Calibri"/>
        </w:rPr>
      </w:pPr>
      <w:r>
        <w:rPr>
          <w:noProof/>
          <w:lang w:val="en-US" w:eastAsia="zh-CN" w:bidi="ar-SA"/>
        </w:rPr>
        <w:drawing>
          <wp:inline distT="0" distB="0" distL="0" distR="0" wp14:anchorId="6E291624" wp14:editId="394360CF">
            <wp:extent cx="2085975" cy="20859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5975" cy="2085975"/>
                    </a:xfrm>
                    <a:prstGeom prst="rect">
                      <a:avLst/>
                    </a:prstGeom>
                  </pic:spPr>
                </pic:pic>
              </a:graphicData>
            </a:graphic>
          </wp:inline>
        </w:drawing>
      </w:r>
    </w:p>
    <w:p w:rsidR="00E5736F" w:rsidRPr="00B62ADE" w:rsidRDefault="00E5736F" w:rsidP="00E5736F">
      <w:pPr>
        <w:jc w:val="center"/>
        <w:rPr>
          <w:rFonts w:ascii="Calibri" w:hAnsi="Calibri"/>
          <w:b/>
          <w:bCs/>
          <w:sz w:val="24"/>
          <w:szCs w:val="24"/>
        </w:rPr>
      </w:pPr>
      <w:r>
        <w:rPr>
          <w:rFonts w:ascii="Calibri" w:hAnsi="Calibri"/>
          <w:b/>
          <w:sz w:val="24"/>
        </w:rPr>
        <w:t>Skann QR-kode og last ned</w:t>
      </w:r>
    </w:p>
    <w:p w:rsidR="00E5736F" w:rsidRDefault="00E5736F" w:rsidP="00E5736F">
      <w:pPr>
        <w:jc w:val="left"/>
        <w:rPr>
          <w:rFonts w:ascii="Calibri" w:hAnsi="Calibri"/>
        </w:rPr>
      </w:pPr>
    </w:p>
    <w:p w:rsidR="00E5736F" w:rsidRPr="00276FF9" w:rsidRDefault="00276FF9" w:rsidP="00276FF9">
      <w:pPr>
        <w:rPr>
          <w:rFonts w:ascii="Calibri" w:hAnsi="Calibri"/>
          <w:b/>
          <w:bCs/>
          <w:sz w:val="28"/>
          <w:szCs w:val="28"/>
        </w:rPr>
      </w:pPr>
      <w:r>
        <w:rPr>
          <w:rFonts w:ascii="Calibri" w:hAnsi="Calibri"/>
          <w:b/>
          <w:sz w:val="28"/>
        </w:rPr>
        <w:t>Paring</w:t>
      </w:r>
    </w:p>
    <w:p w:rsidR="00276FF9" w:rsidRPr="00276FF9" w:rsidRDefault="00276FF9" w:rsidP="00276FF9">
      <w:pPr>
        <w:rPr>
          <w:rFonts w:ascii="Calibri" w:hAnsi="Calibri"/>
        </w:rPr>
      </w:pPr>
      <w:r>
        <w:rPr>
          <w:rFonts w:ascii="Calibri" w:hAnsi="Calibri"/>
        </w:rPr>
        <w:t>Åpne appen og konfigurer profilen din.</w:t>
      </w:r>
    </w:p>
    <w:p w:rsidR="00276FF9" w:rsidRPr="00276FF9" w:rsidRDefault="00276FF9" w:rsidP="003D6FF8">
      <w:pPr>
        <w:rPr>
          <w:rFonts w:ascii="Calibri" w:hAnsi="Calibri"/>
        </w:rPr>
      </w:pPr>
      <w:r>
        <w:rPr>
          <w:rFonts w:ascii="Calibri" w:hAnsi="Calibri" w:hint="eastAsia"/>
        </w:rPr>
        <w:t>Gå til [Device], klikk på [Add a Device].</w:t>
      </w:r>
    </w:p>
    <w:p w:rsidR="00276FF9" w:rsidRPr="00276FF9" w:rsidRDefault="00276FF9" w:rsidP="00276FF9">
      <w:pPr>
        <w:rPr>
          <w:rFonts w:ascii="Calibri" w:hAnsi="Calibri"/>
        </w:rPr>
      </w:pPr>
      <w:r>
        <w:rPr>
          <w:rFonts w:ascii="Calibri" w:hAnsi="Calibri"/>
        </w:rPr>
        <w:t>Velg enheten i resultatlisten for skanningen.</w:t>
      </w:r>
    </w:p>
    <w:p w:rsidR="00276FF9" w:rsidRDefault="00276FF9" w:rsidP="00276FF9">
      <w:pPr>
        <w:jc w:val="left"/>
        <w:rPr>
          <w:rFonts w:ascii="Calibri" w:hAnsi="Calibri"/>
        </w:rPr>
      </w:pPr>
      <w:r>
        <w:rPr>
          <w:rFonts w:ascii="Calibri" w:hAnsi="Calibri"/>
        </w:rPr>
        <w:t>Fullført</w:t>
      </w:r>
    </w:p>
    <w:p w:rsidR="004C54E6" w:rsidRDefault="004C54E6" w:rsidP="00276FF9">
      <w:pPr>
        <w:jc w:val="left"/>
        <w:rPr>
          <w:rFonts w:ascii="Calibri" w:hAnsi="Calibri"/>
        </w:rPr>
      </w:pPr>
    </w:p>
    <w:p w:rsidR="00276FF9" w:rsidRDefault="00A03C0D" w:rsidP="00900460">
      <w:pPr>
        <w:rPr>
          <w:rFonts w:ascii="Calibri" w:hAnsi="Calibri"/>
        </w:rPr>
      </w:pPr>
      <w:r>
        <w:rPr>
          <w:rFonts w:ascii="Calibri" w:hAnsi="Calibri"/>
        </w:rPr>
        <w:t>Trykk lenge på [time page] på enheten din, og gå til detaljsiden. MAC-adressen på detaljsiden kan bidra til å identifisere enheten i resultatlisten for skanningen.</w:t>
      </w:r>
    </w:p>
    <w:p w:rsidR="00276FF9" w:rsidRPr="007A21C2" w:rsidRDefault="00276FF9" w:rsidP="00276FF9">
      <w:pPr>
        <w:rPr>
          <w:rFonts w:ascii="Calibri" w:hAnsi="Calibri"/>
        </w:rPr>
      </w:pPr>
    </w:p>
    <w:p w:rsidR="00276FF9" w:rsidRPr="00276FF9" w:rsidRDefault="00276FF9" w:rsidP="00276FF9">
      <w:pPr>
        <w:rPr>
          <w:rFonts w:ascii="Calibri" w:hAnsi="Calibri"/>
          <w:b/>
          <w:bCs/>
          <w:sz w:val="28"/>
          <w:szCs w:val="28"/>
        </w:rPr>
      </w:pPr>
      <w:r>
        <w:rPr>
          <w:rFonts w:ascii="Calibri" w:hAnsi="Calibri"/>
          <w:b/>
          <w:sz w:val="28"/>
        </w:rPr>
        <w:t>Smartklokkens funksjoner</w:t>
      </w:r>
    </w:p>
    <w:p w:rsidR="00276FF9" w:rsidRDefault="00451EA5" w:rsidP="00276FF9">
      <w:pPr>
        <w:rPr>
          <w:rFonts w:ascii="Calibri" w:hAnsi="Calibri"/>
        </w:rPr>
      </w:pPr>
      <w:r>
        <w:rPr>
          <w:noProof/>
          <w:lang w:val="en-US" w:eastAsia="zh-CN" w:bidi="ar-SA"/>
        </w:rPr>
        <w:drawing>
          <wp:inline distT="0" distB="0" distL="0" distR="0" wp14:anchorId="68E5B718" wp14:editId="4FAE0203">
            <wp:extent cx="1590675" cy="18764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90675" cy="1876425"/>
                    </a:xfrm>
                    <a:prstGeom prst="rect">
                      <a:avLst/>
                    </a:prstGeom>
                  </pic:spPr>
                </pic:pic>
              </a:graphicData>
            </a:graphic>
          </wp:inline>
        </w:drawing>
      </w:r>
    </w:p>
    <w:p w:rsidR="00451EA5" w:rsidRPr="00451EA5" w:rsidRDefault="00451EA5" w:rsidP="00451EA5">
      <w:pPr>
        <w:rPr>
          <w:rFonts w:ascii="Calibri" w:hAnsi="Calibri"/>
          <w:b/>
          <w:bCs/>
          <w:sz w:val="22"/>
          <w:szCs w:val="22"/>
        </w:rPr>
      </w:pPr>
      <w:r>
        <w:rPr>
          <w:rFonts w:ascii="Calibri" w:hAnsi="Calibri"/>
          <w:b/>
          <w:sz w:val="22"/>
        </w:rPr>
        <w:t>Sportsmonitor</w:t>
      </w:r>
    </w:p>
    <w:p w:rsidR="00451EA5" w:rsidRPr="00451EA5" w:rsidRDefault="00E4441A" w:rsidP="00140873">
      <w:pPr>
        <w:rPr>
          <w:rFonts w:ascii="Calibri" w:hAnsi="Calibri"/>
        </w:rPr>
      </w:pPr>
      <w:r>
        <w:rPr>
          <w:rFonts w:ascii="Calibri" w:hAnsi="Calibri" w:hint="eastAsia"/>
        </w:rPr>
        <w:t>Smartklokken måler automatisk hvor mange skritt du går, kaloriene du forbrenner og avstanden du beveger deg.</w:t>
      </w:r>
      <w:r>
        <w:rPr>
          <w:rFonts w:ascii="Calibri" w:hAnsi="Calibri"/>
        </w:rPr>
        <w:t xml:space="preserve"> Dataene som registreres, blir synkronisert med appen.</w:t>
      </w:r>
    </w:p>
    <w:p w:rsidR="00451EA5" w:rsidRDefault="00451EA5" w:rsidP="00140873">
      <w:pPr>
        <w:rPr>
          <w:rFonts w:ascii="Calibri" w:hAnsi="Calibri"/>
        </w:rPr>
      </w:pPr>
      <w:r>
        <w:rPr>
          <w:rFonts w:ascii="Calibri" w:hAnsi="Calibri"/>
        </w:rPr>
        <w:t>Merk: Sportsdataene som lagres på klokken, blir slettet ved midnatt hver dag.</w:t>
      </w:r>
    </w:p>
    <w:p w:rsidR="00140873" w:rsidRDefault="00140873" w:rsidP="00140873">
      <w:pPr>
        <w:rPr>
          <w:rFonts w:ascii="Calibri" w:hAnsi="Calibri"/>
        </w:rPr>
      </w:pPr>
    </w:p>
    <w:p w:rsidR="00140873" w:rsidRDefault="00140873" w:rsidP="00140873">
      <w:pPr>
        <w:rPr>
          <w:rFonts w:ascii="Calibri" w:hAnsi="Calibri"/>
        </w:rPr>
      </w:pPr>
      <w:r>
        <w:rPr>
          <w:noProof/>
          <w:lang w:val="en-US" w:eastAsia="zh-CN" w:bidi="ar-SA"/>
        </w:rPr>
        <w:lastRenderedPageBreak/>
        <w:drawing>
          <wp:inline distT="0" distB="0" distL="0" distR="0" wp14:anchorId="61901550" wp14:editId="6F8E914D">
            <wp:extent cx="1581150" cy="1866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81150" cy="1866900"/>
                    </a:xfrm>
                    <a:prstGeom prst="rect">
                      <a:avLst/>
                    </a:prstGeom>
                  </pic:spPr>
                </pic:pic>
              </a:graphicData>
            </a:graphic>
          </wp:inline>
        </w:drawing>
      </w:r>
    </w:p>
    <w:p w:rsidR="00140873" w:rsidRPr="00140873" w:rsidRDefault="00140873" w:rsidP="00140873">
      <w:pPr>
        <w:rPr>
          <w:rFonts w:ascii="Calibri" w:hAnsi="Calibri"/>
          <w:b/>
          <w:bCs/>
          <w:sz w:val="22"/>
          <w:szCs w:val="22"/>
        </w:rPr>
      </w:pPr>
      <w:r>
        <w:rPr>
          <w:rFonts w:ascii="Calibri" w:hAnsi="Calibri"/>
          <w:b/>
          <w:sz w:val="22"/>
        </w:rPr>
        <w:t>Søvnmonitor</w:t>
      </w:r>
    </w:p>
    <w:p w:rsidR="00140873" w:rsidRPr="00140873" w:rsidRDefault="005C4B99" w:rsidP="00140873">
      <w:pPr>
        <w:rPr>
          <w:rFonts w:ascii="Calibri" w:hAnsi="Calibri"/>
        </w:rPr>
      </w:pPr>
      <w:r>
        <w:rPr>
          <w:rFonts w:ascii="Calibri" w:hAnsi="Calibri" w:hint="eastAsia"/>
        </w:rPr>
        <w:t>Hvis du har på smartklokken mens du sover, måler den hvor lenge du sover og søvnkvaliteten.</w:t>
      </w:r>
      <w:r>
        <w:rPr>
          <w:rFonts w:ascii="Calibri" w:hAnsi="Calibri"/>
        </w:rPr>
        <w:t>Dataene som registreres, blir synkronisert med appen.</w:t>
      </w:r>
    </w:p>
    <w:p w:rsidR="00140873" w:rsidRDefault="00140873" w:rsidP="00140873">
      <w:pPr>
        <w:rPr>
          <w:rFonts w:ascii="Calibri" w:hAnsi="Calibri"/>
        </w:rPr>
      </w:pPr>
      <w:r>
        <w:rPr>
          <w:rFonts w:ascii="Calibri" w:hAnsi="Calibri"/>
        </w:rPr>
        <w:t>Merk: Søvndataene som lagres på klokken, blir slettet kl. 20.00 hver dag.</w:t>
      </w:r>
    </w:p>
    <w:p w:rsidR="00CE6705" w:rsidRDefault="00CE6705" w:rsidP="00140873">
      <w:pPr>
        <w:rPr>
          <w:rFonts w:ascii="Calibri" w:hAnsi="Calibri"/>
        </w:rPr>
      </w:pPr>
    </w:p>
    <w:p w:rsidR="00140873" w:rsidRDefault="00140873" w:rsidP="00140873">
      <w:pPr>
        <w:rPr>
          <w:rFonts w:ascii="Calibri" w:hAnsi="Calibri"/>
        </w:rPr>
      </w:pPr>
      <w:r>
        <w:rPr>
          <w:noProof/>
          <w:lang w:val="en-US" w:eastAsia="zh-CN" w:bidi="ar-SA"/>
        </w:rPr>
        <w:drawing>
          <wp:inline distT="0" distB="0" distL="0" distR="0" wp14:anchorId="4B691EBF" wp14:editId="1ACD7542">
            <wp:extent cx="1590675" cy="18859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90675" cy="1885950"/>
                    </a:xfrm>
                    <a:prstGeom prst="rect">
                      <a:avLst/>
                    </a:prstGeom>
                  </pic:spPr>
                </pic:pic>
              </a:graphicData>
            </a:graphic>
          </wp:inline>
        </w:drawing>
      </w:r>
    </w:p>
    <w:p w:rsidR="00140873" w:rsidRPr="00140873" w:rsidRDefault="00140873" w:rsidP="00140873">
      <w:pPr>
        <w:rPr>
          <w:rFonts w:ascii="Calibri" w:hAnsi="Calibri"/>
          <w:b/>
          <w:bCs/>
          <w:sz w:val="22"/>
          <w:szCs w:val="22"/>
        </w:rPr>
      </w:pPr>
      <w:r>
        <w:rPr>
          <w:rFonts w:ascii="Calibri" w:hAnsi="Calibri"/>
          <w:b/>
          <w:sz w:val="22"/>
        </w:rPr>
        <w:t>Pulsmonitor</w:t>
      </w:r>
    </w:p>
    <w:p w:rsidR="00140873" w:rsidRPr="00140873" w:rsidRDefault="00140873" w:rsidP="00140873">
      <w:pPr>
        <w:rPr>
          <w:rFonts w:ascii="Calibri" w:hAnsi="Calibri"/>
        </w:rPr>
      </w:pPr>
      <w:r>
        <w:rPr>
          <w:rFonts w:ascii="Calibri" w:hAnsi="Calibri"/>
        </w:rPr>
        <w:t>Trykk lenge på pulsmålersiden for å starte en pulsmåling.</w:t>
      </w:r>
    </w:p>
    <w:p w:rsidR="00140873" w:rsidRDefault="00E77740" w:rsidP="00FF671D">
      <w:pPr>
        <w:rPr>
          <w:rFonts w:ascii="Calibri" w:hAnsi="Calibri"/>
        </w:rPr>
      </w:pPr>
      <w:r>
        <w:rPr>
          <w:rFonts w:ascii="Calibri" w:hAnsi="Calibri" w:hint="eastAsia"/>
        </w:rPr>
        <w:t>Siden kan vise pulsdata fra de siste syv målingene.</w:t>
      </w:r>
    </w:p>
    <w:p w:rsidR="00FF671D" w:rsidRDefault="00FF671D" w:rsidP="00FF671D">
      <w:pPr>
        <w:rPr>
          <w:rFonts w:ascii="Calibri" w:hAnsi="Calibri"/>
        </w:rPr>
      </w:pPr>
    </w:p>
    <w:p w:rsidR="00FF671D" w:rsidRDefault="00FF671D" w:rsidP="00FF671D">
      <w:pPr>
        <w:rPr>
          <w:rFonts w:ascii="Calibri" w:hAnsi="Calibri"/>
        </w:rPr>
      </w:pPr>
      <w:r>
        <w:rPr>
          <w:noProof/>
          <w:lang w:val="en-US" w:eastAsia="zh-CN" w:bidi="ar-SA"/>
        </w:rPr>
        <w:drawing>
          <wp:inline distT="0" distB="0" distL="0" distR="0" wp14:anchorId="57181FB8" wp14:editId="5385BF44">
            <wp:extent cx="1600200" cy="1924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00200" cy="1924050"/>
                    </a:xfrm>
                    <a:prstGeom prst="rect">
                      <a:avLst/>
                    </a:prstGeom>
                  </pic:spPr>
                </pic:pic>
              </a:graphicData>
            </a:graphic>
          </wp:inline>
        </w:drawing>
      </w:r>
    </w:p>
    <w:p w:rsidR="00FF671D" w:rsidRPr="00FF671D" w:rsidRDefault="000A092F" w:rsidP="00FF671D">
      <w:pPr>
        <w:rPr>
          <w:rFonts w:ascii="Calibri" w:hAnsi="Calibri"/>
          <w:b/>
          <w:bCs/>
          <w:sz w:val="22"/>
          <w:szCs w:val="22"/>
        </w:rPr>
      </w:pPr>
      <w:r>
        <w:rPr>
          <w:rFonts w:ascii="Calibri" w:hAnsi="Calibri" w:hint="eastAsia"/>
          <w:b/>
          <w:sz w:val="22"/>
        </w:rPr>
        <w:t>Forskjellige treningstyper</w:t>
      </w:r>
    </w:p>
    <w:p w:rsidR="00FF671D" w:rsidRDefault="00FF671D">
      <w:pPr>
        <w:rPr>
          <w:rFonts w:ascii="Calibri" w:hAnsi="Calibri"/>
        </w:rPr>
      </w:pPr>
      <w:r>
        <w:rPr>
          <w:rFonts w:ascii="Calibri" w:hAnsi="Calibri"/>
        </w:rPr>
        <w:t>Trykk lenge på treningssiden for å starte registrering av en ny treningsøkt. Det finnes åtte forskjellige sportsmodi. De nyeste treningsdataene vises på treningssiden.</w:t>
      </w:r>
    </w:p>
    <w:p w:rsidR="009570E6" w:rsidRDefault="009570E6" w:rsidP="00FF671D">
      <w:pPr>
        <w:rPr>
          <w:rFonts w:ascii="Calibri" w:hAnsi="Calibri"/>
        </w:rPr>
      </w:pPr>
      <w:r>
        <w:rPr>
          <w:noProof/>
          <w:lang w:val="en-US" w:eastAsia="zh-CN" w:bidi="ar-SA"/>
        </w:rPr>
        <w:lastRenderedPageBreak/>
        <w:drawing>
          <wp:inline distT="0" distB="0" distL="0" distR="0" wp14:anchorId="4D078359" wp14:editId="3446B989">
            <wp:extent cx="1581150" cy="18954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81150" cy="189547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sz w:val="22"/>
        </w:rPr>
        <w:t>Blodtrykksmonitor</w:t>
      </w:r>
    </w:p>
    <w:p w:rsidR="009570E6" w:rsidRPr="009570E6" w:rsidRDefault="009570E6" w:rsidP="009570E6">
      <w:pPr>
        <w:rPr>
          <w:rFonts w:ascii="Calibri" w:hAnsi="Calibri"/>
        </w:rPr>
      </w:pPr>
      <w:r>
        <w:rPr>
          <w:rFonts w:ascii="Calibri" w:hAnsi="Calibri"/>
        </w:rPr>
        <w:t>Trykk lenge på blodtrykkmålersiden for å starte å måle blodtrykket.</w:t>
      </w:r>
    </w:p>
    <w:p w:rsidR="009570E6" w:rsidRDefault="00E77740" w:rsidP="009570E6">
      <w:pPr>
        <w:rPr>
          <w:rFonts w:ascii="Calibri" w:hAnsi="Calibri"/>
        </w:rPr>
      </w:pPr>
      <w:r>
        <w:rPr>
          <w:rFonts w:ascii="Calibri" w:hAnsi="Calibri" w:hint="eastAsia"/>
        </w:rPr>
        <w:t>Siden kan vise blodtrykksdata fra de siste syv målingene.</w:t>
      </w:r>
    </w:p>
    <w:p w:rsidR="009570E6" w:rsidRDefault="009570E6" w:rsidP="009570E6">
      <w:pPr>
        <w:rPr>
          <w:rFonts w:ascii="Calibri" w:hAnsi="Calibri"/>
        </w:rPr>
      </w:pPr>
    </w:p>
    <w:p w:rsidR="009570E6" w:rsidRDefault="009570E6" w:rsidP="009570E6">
      <w:pPr>
        <w:rPr>
          <w:rFonts w:ascii="Calibri" w:hAnsi="Calibri"/>
        </w:rPr>
      </w:pPr>
      <w:r>
        <w:rPr>
          <w:noProof/>
          <w:lang w:val="en-US" w:eastAsia="zh-CN" w:bidi="ar-SA"/>
        </w:rPr>
        <w:drawing>
          <wp:inline distT="0" distB="0" distL="0" distR="0" wp14:anchorId="18488C32" wp14:editId="32372252">
            <wp:extent cx="1619250" cy="19145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19250" cy="191452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sz w:val="22"/>
        </w:rPr>
        <w:t>SpO2-/oksygenmetningsmonitor</w:t>
      </w:r>
    </w:p>
    <w:p w:rsidR="00A76CC5" w:rsidRPr="009570E6" w:rsidRDefault="009570E6" w:rsidP="009570E6">
      <w:pPr>
        <w:rPr>
          <w:rFonts w:ascii="Calibri" w:hAnsi="Calibri"/>
        </w:rPr>
      </w:pPr>
      <w:r>
        <w:rPr>
          <w:rFonts w:ascii="Calibri" w:hAnsi="Calibri"/>
        </w:rPr>
        <w:t>Trykk lenge på Sp02-siden for å starte å måle SpO2/oksygenmetningen.</w:t>
      </w:r>
    </w:p>
    <w:p w:rsidR="009570E6" w:rsidRDefault="00A76CC5" w:rsidP="009570E6">
      <w:pPr>
        <w:rPr>
          <w:rFonts w:ascii="Calibri" w:hAnsi="Calibri"/>
        </w:rPr>
      </w:pPr>
      <w:r>
        <w:rPr>
          <w:rFonts w:ascii="Calibri" w:hAnsi="Calibri" w:hint="eastAsia"/>
        </w:rPr>
        <w:t>Siden kan vise registrerte data fra de siste syv målingene.</w:t>
      </w:r>
    </w:p>
    <w:p w:rsidR="009570E6" w:rsidRDefault="009570E6" w:rsidP="009570E6">
      <w:pPr>
        <w:rPr>
          <w:rFonts w:ascii="Calibri" w:hAnsi="Calibri"/>
        </w:rPr>
      </w:pPr>
    </w:p>
    <w:p w:rsidR="009570E6" w:rsidRDefault="009570E6" w:rsidP="009570E6">
      <w:pPr>
        <w:rPr>
          <w:rFonts w:ascii="Calibri" w:hAnsi="Calibri"/>
        </w:rPr>
      </w:pPr>
      <w:r>
        <w:rPr>
          <w:noProof/>
          <w:lang w:val="en-US" w:eastAsia="zh-CN" w:bidi="ar-SA"/>
        </w:rPr>
        <w:drawing>
          <wp:inline distT="0" distB="0" distL="0" distR="0" wp14:anchorId="082C7A8F" wp14:editId="2D668077">
            <wp:extent cx="1590675" cy="19145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590675" cy="191452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sz w:val="22"/>
        </w:rPr>
        <w:t>Værmelding</w:t>
      </w:r>
    </w:p>
    <w:p w:rsidR="009570E6" w:rsidRPr="009570E6" w:rsidRDefault="00E465C4" w:rsidP="009570E6">
      <w:pPr>
        <w:rPr>
          <w:rFonts w:ascii="Calibri" w:hAnsi="Calibri"/>
        </w:rPr>
      </w:pPr>
      <w:r>
        <w:rPr>
          <w:rFonts w:ascii="Calibri" w:hAnsi="Calibri" w:hint="eastAsia"/>
        </w:rPr>
        <w:t>Værmeldingssiden viser værinformasjon for inneværende dag og dagen etter.</w:t>
      </w:r>
    </w:p>
    <w:p w:rsidR="009570E6" w:rsidRDefault="00232956" w:rsidP="009570E6">
      <w:pPr>
        <w:rPr>
          <w:rFonts w:ascii="Calibri" w:hAnsi="Calibri"/>
        </w:rPr>
      </w:pPr>
      <w:r>
        <w:rPr>
          <w:rFonts w:ascii="Calibri" w:hAnsi="Calibri" w:hint="eastAsia"/>
        </w:rPr>
        <w:t>Hvis klokken er paret med appen, kan den nyeste værinformasjonen fra appen synkroniseres med klokken.</w:t>
      </w:r>
    </w:p>
    <w:p w:rsidR="0019190A" w:rsidRDefault="0019190A" w:rsidP="009570E6">
      <w:pPr>
        <w:rPr>
          <w:rFonts w:ascii="Calibri" w:hAnsi="Calibri"/>
        </w:rPr>
      </w:pPr>
    </w:p>
    <w:p w:rsidR="0019190A" w:rsidRDefault="00BF2C63" w:rsidP="009570E6">
      <w:pPr>
        <w:rPr>
          <w:rFonts w:ascii="Calibri" w:hAnsi="Calibri"/>
        </w:rPr>
      </w:pPr>
      <w:r>
        <w:rPr>
          <w:noProof/>
          <w:lang w:val="en-US" w:eastAsia="zh-CN" w:bidi="ar-SA"/>
        </w:rPr>
        <w:lastRenderedPageBreak/>
        <w:drawing>
          <wp:inline distT="0" distB="0" distL="0" distR="0" wp14:anchorId="505B17C4" wp14:editId="51AB9F6E">
            <wp:extent cx="1600200" cy="18954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600200"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sz w:val="22"/>
        </w:rPr>
        <w:t>Meldingsvarsler</w:t>
      </w:r>
    </w:p>
    <w:p w:rsidR="00BF2C63" w:rsidRPr="00BF2C63" w:rsidRDefault="00BF2C63" w:rsidP="00BF2C63">
      <w:pPr>
        <w:rPr>
          <w:rFonts w:ascii="Calibri" w:hAnsi="Calibri"/>
        </w:rPr>
      </w:pPr>
      <w:r>
        <w:rPr>
          <w:rFonts w:ascii="Calibri" w:hAnsi="Calibri"/>
        </w:rPr>
        <w:t>Klokken kan synkronisere innkommende varsler fra Twitter, Facebook, WhatsApp, Instagram og lignende.</w:t>
      </w:r>
    </w:p>
    <w:p w:rsidR="00BF2C63" w:rsidRPr="00BF2C63" w:rsidRDefault="007963C8" w:rsidP="00BF2C63">
      <w:pPr>
        <w:rPr>
          <w:rFonts w:ascii="Calibri" w:hAnsi="Calibri"/>
        </w:rPr>
      </w:pPr>
      <w:r>
        <w:rPr>
          <w:rFonts w:ascii="Calibri" w:hAnsi="Calibri" w:hint="eastAsia"/>
        </w:rPr>
        <w:t>Klokken kan lagre de tre nyeste meldingene.</w:t>
      </w:r>
    </w:p>
    <w:p w:rsidR="00BF2C63" w:rsidRDefault="00BF2C63" w:rsidP="00BF2C63">
      <w:pPr>
        <w:rPr>
          <w:rFonts w:ascii="Calibri" w:hAnsi="Calibri"/>
        </w:rPr>
      </w:pPr>
      <w:r>
        <w:rPr>
          <w:rFonts w:ascii="Calibri" w:hAnsi="Calibri"/>
        </w:rPr>
        <w:t>Merk: Du kan skru av og på varselet for innkommende meldinger i appen.</w:t>
      </w:r>
    </w:p>
    <w:p w:rsidR="00FB3E4B" w:rsidRDefault="00FB3E4B" w:rsidP="00BF2C63">
      <w:pPr>
        <w:rPr>
          <w:rFonts w:ascii="Calibri" w:hAnsi="Calibri"/>
        </w:rPr>
      </w:pPr>
    </w:p>
    <w:p w:rsidR="00BF2C63" w:rsidRDefault="00BF2C63" w:rsidP="00BF2C63">
      <w:pPr>
        <w:rPr>
          <w:rFonts w:ascii="Calibri" w:hAnsi="Calibri"/>
        </w:rPr>
      </w:pPr>
      <w:r>
        <w:rPr>
          <w:noProof/>
          <w:lang w:val="en-US" w:eastAsia="zh-CN" w:bidi="ar-SA"/>
        </w:rPr>
        <w:drawing>
          <wp:inline distT="0" distB="0" distL="0" distR="0" wp14:anchorId="40102803" wp14:editId="46DBC7E4">
            <wp:extent cx="1609725" cy="19240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09725" cy="1924050"/>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sz w:val="22"/>
        </w:rPr>
        <w:t>Fjernutløser</w:t>
      </w:r>
    </w:p>
    <w:p w:rsidR="000F3297" w:rsidRDefault="00BF2C63" w:rsidP="00BF2C63">
      <w:pPr>
        <w:rPr>
          <w:rFonts w:ascii="Calibri" w:hAnsi="Calibri"/>
        </w:rPr>
      </w:pPr>
      <w:r>
        <w:rPr>
          <w:rFonts w:ascii="Calibri" w:hAnsi="Calibri"/>
        </w:rPr>
        <w:t>Når klokken er paret med appen, kan du bruke klokken til å kontrollere kameraet på mobiltelefonen din.</w:t>
      </w:r>
    </w:p>
    <w:p w:rsidR="00BF2C63" w:rsidRDefault="00BF2C63" w:rsidP="00BF2C63">
      <w:pPr>
        <w:rPr>
          <w:rFonts w:ascii="Calibri" w:hAnsi="Calibri"/>
        </w:rPr>
      </w:pPr>
    </w:p>
    <w:p w:rsidR="00BF2C63" w:rsidRDefault="00BF2C63" w:rsidP="00BF2C63">
      <w:pPr>
        <w:rPr>
          <w:rFonts w:ascii="Calibri" w:hAnsi="Calibri"/>
        </w:rPr>
      </w:pPr>
      <w:r>
        <w:rPr>
          <w:noProof/>
          <w:lang w:val="en-US" w:eastAsia="zh-CN" w:bidi="ar-SA"/>
        </w:rPr>
        <w:drawing>
          <wp:inline distT="0" distB="0" distL="0" distR="0" wp14:anchorId="789056A2" wp14:editId="545878C4">
            <wp:extent cx="1609725" cy="18954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609725"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sz w:val="22"/>
        </w:rPr>
        <w:t>Avspillingskontroll for musikk</w:t>
      </w:r>
    </w:p>
    <w:p w:rsidR="00BF2C63" w:rsidRDefault="0095074D" w:rsidP="00BF2C63">
      <w:pPr>
        <w:rPr>
          <w:rFonts w:ascii="Calibri" w:hAnsi="Calibri"/>
        </w:rPr>
      </w:pPr>
      <w:r>
        <w:rPr>
          <w:rFonts w:ascii="Calibri" w:hAnsi="Calibri"/>
        </w:rPr>
        <w:t>Når klokken er paret med appen, kan du bruke klokken til å kontrollere musikkspilleren på mobiltelefonen din.</w:t>
      </w:r>
    </w:p>
    <w:p w:rsidR="00BF2C63" w:rsidRDefault="00BF2C63" w:rsidP="00BF2C63">
      <w:pPr>
        <w:rPr>
          <w:rFonts w:ascii="Calibri" w:hAnsi="Calibri"/>
        </w:rPr>
      </w:pPr>
    </w:p>
    <w:p w:rsidR="00BF2C63" w:rsidRDefault="00BF2C63" w:rsidP="00BF2C63">
      <w:pPr>
        <w:rPr>
          <w:rFonts w:ascii="Calibri" w:hAnsi="Calibri"/>
        </w:rPr>
      </w:pPr>
      <w:r>
        <w:rPr>
          <w:noProof/>
          <w:lang w:val="en-US" w:eastAsia="zh-CN" w:bidi="ar-SA"/>
        </w:rPr>
        <w:lastRenderedPageBreak/>
        <w:drawing>
          <wp:inline distT="0" distB="0" distL="0" distR="0" wp14:anchorId="611DD10A" wp14:editId="4FE964AB">
            <wp:extent cx="1609725" cy="18859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609725" cy="1885950"/>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sz w:val="22"/>
        </w:rPr>
        <w:t>Andre funksjoner</w:t>
      </w:r>
    </w:p>
    <w:p w:rsidR="00BF2C63" w:rsidRDefault="00BF2C63" w:rsidP="00BF2C63">
      <w:pPr>
        <w:rPr>
          <w:rFonts w:ascii="Calibri" w:hAnsi="Calibri"/>
        </w:rPr>
      </w:pPr>
      <w:r>
        <w:rPr>
          <w:rFonts w:ascii="Calibri" w:hAnsi="Calibri"/>
        </w:rPr>
        <w:t>Andre funksjoner: stoppeklokke, justering av lysstyrke for skjermen, dempet modus, tilbakestilling til fabrikkinnstillingene og avstenging.</w:t>
      </w:r>
    </w:p>
    <w:p w:rsidR="00BF2C63" w:rsidRDefault="00BF2C63" w:rsidP="00BF2C63">
      <w:pPr>
        <w:rPr>
          <w:rFonts w:ascii="Calibri" w:hAnsi="Calibri"/>
        </w:rPr>
      </w:pPr>
    </w:p>
    <w:p w:rsidR="00BF2C63" w:rsidRDefault="00BF2C63" w:rsidP="00BF2C63">
      <w:pPr>
        <w:rPr>
          <w:rFonts w:ascii="Calibri" w:hAnsi="Calibri"/>
        </w:rPr>
      </w:pPr>
      <w:r>
        <w:rPr>
          <w:noProof/>
          <w:lang w:val="en-US" w:eastAsia="zh-CN" w:bidi="ar-SA"/>
        </w:rPr>
        <w:drawing>
          <wp:inline distT="0" distB="0" distL="0" distR="0" wp14:anchorId="47C7CD83" wp14:editId="5723E8D0">
            <wp:extent cx="1600200" cy="18954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600200"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sz w:val="22"/>
        </w:rPr>
        <w:t>Stoppeklokke</w:t>
      </w:r>
    </w:p>
    <w:p w:rsidR="00BF2C63" w:rsidRDefault="00BF2C63" w:rsidP="00BF2C63">
      <w:pPr>
        <w:rPr>
          <w:rFonts w:ascii="Calibri" w:hAnsi="Calibri"/>
        </w:rPr>
      </w:pPr>
      <w:r>
        <w:rPr>
          <w:rFonts w:ascii="Calibri" w:hAnsi="Calibri"/>
        </w:rPr>
        <w:t>Trykk lenge på stoppeklokkesiden for å starte tidtakeren, og trykk lenge igjen for å stoppe tidtakeren.</w:t>
      </w:r>
    </w:p>
    <w:p w:rsidR="00BF2C63" w:rsidRDefault="00BF2C63" w:rsidP="00BF2C63">
      <w:pPr>
        <w:rPr>
          <w:rFonts w:ascii="Calibri" w:hAnsi="Calibri"/>
        </w:rPr>
      </w:pPr>
    </w:p>
    <w:p w:rsidR="00B00445" w:rsidRDefault="00B00445" w:rsidP="00BF2C63">
      <w:pPr>
        <w:rPr>
          <w:rFonts w:ascii="Calibri" w:hAnsi="Calibri"/>
        </w:rPr>
      </w:pPr>
      <w:r>
        <w:rPr>
          <w:noProof/>
          <w:lang w:val="en-US" w:eastAsia="zh-CN" w:bidi="ar-SA"/>
        </w:rPr>
        <w:drawing>
          <wp:inline distT="0" distB="0" distL="0" distR="0" wp14:anchorId="17A765AE" wp14:editId="0BF49031">
            <wp:extent cx="1609725" cy="19431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609725" cy="1943100"/>
                    </a:xfrm>
                    <a:prstGeom prst="rect">
                      <a:avLst/>
                    </a:prstGeom>
                  </pic:spPr>
                </pic:pic>
              </a:graphicData>
            </a:graphic>
          </wp:inline>
        </w:drawing>
      </w:r>
    </w:p>
    <w:p w:rsidR="00B00445" w:rsidRPr="00B00445" w:rsidRDefault="00A232BF" w:rsidP="00B00445">
      <w:pPr>
        <w:rPr>
          <w:rFonts w:ascii="Calibri" w:hAnsi="Calibri"/>
          <w:b/>
          <w:bCs/>
          <w:sz w:val="22"/>
          <w:szCs w:val="22"/>
        </w:rPr>
      </w:pPr>
      <w:r>
        <w:rPr>
          <w:rFonts w:ascii="Calibri" w:hAnsi="Calibri" w:hint="eastAsia"/>
          <w:b/>
          <w:sz w:val="22"/>
        </w:rPr>
        <w:t>Alarm</w:t>
      </w:r>
    </w:p>
    <w:p w:rsidR="001D274B" w:rsidRDefault="001D274B" w:rsidP="00B00445">
      <w:pPr>
        <w:rPr>
          <w:rFonts w:ascii="Calibri" w:hAnsi="Calibri"/>
        </w:rPr>
      </w:pPr>
      <w:r>
        <w:rPr>
          <w:rFonts w:ascii="Calibri" w:hAnsi="Calibri"/>
        </w:rPr>
        <w:t>Hvis du stiller inn og aktiverer en alarm i appen, og klokken er paret med appen, vibrerer klokken når alarmen går.</w:t>
      </w:r>
    </w:p>
    <w:p w:rsidR="00B00445" w:rsidRPr="007B0194" w:rsidRDefault="00B00445" w:rsidP="00B00445">
      <w:pPr>
        <w:rPr>
          <w:rFonts w:ascii="Calibri" w:hAnsi="Calibri"/>
        </w:rPr>
      </w:pPr>
    </w:p>
    <w:p w:rsidR="00B00445" w:rsidRDefault="00DD3225" w:rsidP="00B00445">
      <w:pPr>
        <w:rPr>
          <w:rFonts w:ascii="Calibri" w:hAnsi="Calibri"/>
        </w:rPr>
      </w:pPr>
      <w:r>
        <w:rPr>
          <w:noProof/>
          <w:lang w:val="en-US" w:eastAsia="zh-CN" w:bidi="ar-SA"/>
        </w:rPr>
        <w:lastRenderedPageBreak/>
        <w:drawing>
          <wp:inline distT="0" distB="0" distL="0" distR="0" wp14:anchorId="404C6252" wp14:editId="4D64B84F">
            <wp:extent cx="1609725" cy="192405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609725" cy="1924050"/>
                    </a:xfrm>
                    <a:prstGeom prst="rect">
                      <a:avLst/>
                    </a:prstGeom>
                  </pic:spPr>
                </pic:pic>
              </a:graphicData>
            </a:graphic>
          </wp:inline>
        </w:drawing>
      </w:r>
    </w:p>
    <w:p w:rsidR="00DD3225" w:rsidRPr="00DD3225" w:rsidRDefault="000A72E8" w:rsidP="00DD3225">
      <w:pPr>
        <w:rPr>
          <w:rFonts w:ascii="Calibri" w:hAnsi="Calibri"/>
          <w:b/>
          <w:bCs/>
          <w:sz w:val="22"/>
          <w:szCs w:val="22"/>
        </w:rPr>
      </w:pPr>
      <w:r>
        <w:rPr>
          <w:rFonts w:ascii="Calibri" w:hAnsi="Calibri" w:hint="eastAsia"/>
          <w:b/>
          <w:sz w:val="22"/>
        </w:rPr>
        <w:t>Stillesittende påminnelse</w:t>
      </w:r>
    </w:p>
    <w:p w:rsidR="00DD3225" w:rsidRPr="00DD3225" w:rsidRDefault="009A343C" w:rsidP="00DD3225">
      <w:pPr>
        <w:rPr>
          <w:rFonts w:ascii="Calibri" w:hAnsi="Calibri"/>
        </w:rPr>
      </w:pPr>
      <w:r>
        <w:rPr>
          <w:rFonts w:ascii="Calibri" w:hAnsi="Calibri" w:hint="eastAsia"/>
        </w:rPr>
        <w:t>Når du har sittet stille i én time, vibrerer klokken for å minne deg på at du bør bevege deg.</w:t>
      </w:r>
    </w:p>
    <w:p w:rsidR="00DD3225" w:rsidRDefault="00DD3225" w:rsidP="00DD3225">
      <w:pPr>
        <w:rPr>
          <w:rFonts w:ascii="Calibri" w:hAnsi="Calibri"/>
        </w:rPr>
      </w:pPr>
      <w:r>
        <w:rPr>
          <w:rFonts w:ascii="Calibri" w:hAnsi="Calibri"/>
        </w:rPr>
        <w:t>Merk: Du kan skru denne funksjonen av og på i appen.</w:t>
      </w:r>
    </w:p>
    <w:p w:rsidR="00DD3225" w:rsidRDefault="00DD3225" w:rsidP="00B00445">
      <w:pPr>
        <w:rPr>
          <w:rFonts w:ascii="Calibri" w:hAnsi="Calibri"/>
        </w:rPr>
      </w:pPr>
    </w:p>
    <w:p w:rsidR="009D0437" w:rsidRDefault="009D0437" w:rsidP="00B00445">
      <w:pPr>
        <w:rPr>
          <w:rFonts w:ascii="Calibri" w:hAnsi="Calibri"/>
        </w:rPr>
      </w:pPr>
    </w:p>
    <w:p w:rsidR="00DD3225" w:rsidRPr="00DD3225" w:rsidRDefault="00B62E0E" w:rsidP="00DD3225">
      <w:pPr>
        <w:rPr>
          <w:rFonts w:ascii="Calibri" w:hAnsi="Calibri"/>
          <w:b/>
          <w:bCs/>
          <w:sz w:val="28"/>
          <w:szCs w:val="28"/>
        </w:rPr>
      </w:pPr>
      <w:r>
        <w:rPr>
          <w:rFonts w:ascii="Calibri" w:hAnsi="Calibri" w:hint="eastAsia"/>
          <w:b/>
          <w:sz w:val="28"/>
        </w:rPr>
        <w:t>Annen informasjon om smartklokken</w:t>
      </w:r>
    </w:p>
    <w:p w:rsidR="00DD3225" w:rsidRPr="007452DC" w:rsidRDefault="00DD3225" w:rsidP="007452DC">
      <w:pPr>
        <w:rPr>
          <w:rFonts w:ascii="Calibri" w:hAnsi="Calibri"/>
          <w:b/>
          <w:bCs/>
          <w:sz w:val="22"/>
          <w:szCs w:val="22"/>
        </w:rPr>
      </w:pPr>
      <w:r>
        <w:rPr>
          <w:rFonts w:ascii="Calibri" w:hAnsi="Calibri"/>
          <w:b/>
          <w:sz w:val="22"/>
        </w:rPr>
        <w:t>Bruke i våte omgivelser</w:t>
      </w:r>
    </w:p>
    <w:p w:rsidR="00DD3225" w:rsidRPr="00DD3225" w:rsidRDefault="00FB0DE5" w:rsidP="001C75A8">
      <w:pPr>
        <w:rPr>
          <w:rFonts w:ascii="Calibri" w:hAnsi="Calibri"/>
        </w:rPr>
      </w:pPr>
      <w:r>
        <w:rPr>
          <w:rFonts w:ascii="Calibri" w:hAnsi="Calibri" w:hint="eastAsia"/>
        </w:rPr>
        <w:t>Smartklokken er vannavstøtende. Det betyr at det tåler regn, tåler sprut og kan tåle selv de svetteste treningsøktene.</w:t>
      </w:r>
    </w:p>
    <w:p w:rsidR="00DD3225" w:rsidRDefault="00DD3225" w:rsidP="001C75A8">
      <w:pPr>
        <w:rPr>
          <w:rFonts w:ascii="Calibri" w:hAnsi="Calibri"/>
        </w:rPr>
      </w:pPr>
      <w:r>
        <w:rPr>
          <w:rFonts w:ascii="Calibri" w:hAnsi="Calibri"/>
        </w:rPr>
        <w:t>Merk: Du må ikke svømme/bade med smartklokken. Vi anbefaler at du ikke dusjer med smartklokken, selv om den ikke tar skade av det. Fjern klokken med jevne mellomrom for å la huden tørke og puste. Når armbåndet blir vått, bør du tørke det før du tar det på igjen.</w:t>
      </w:r>
    </w:p>
    <w:p w:rsidR="001C75A8" w:rsidRPr="00DD3225" w:rsidRDefault="001C75A8" w:rsidP="001C75A8">
      <w:pPr>
        <w:rPr>
          <w:rFonts w:ascii="Calibri" w:hAnsi="Calibri"/>
        </w:rPr>
      </w:pPr>
    </w:p>
    <w:p w:rsidR="00DD3225" w:rsidRPr="007452DC" w:rsidRDefault="00DD3225" w:rsidP="007452DC">
      <w:pPr>
        <w:rPr>
          <w:rFonts w:ascii="Calibri" w:hAnsi="Calibri"/>
          <w:b/>
          <w:bCs/>
          <w:sz w:val="22"/>
          <w:szCs w:val="22"/>
        </w:rPr>
      </w:pPr>
      <w:r>
        <w:rPr>
          <w:rFonts w:ascii="Calibri" w:hAnsi="Calibri"/>
          <w:b/>
          <w:sz w:val="22"/>
        </w:rPr>
        <w:t>Bruke berøringsknappen</w:t>
      </w:r>
    </w:p>
    <w:p w:rsidR="00DD3225" w:rsidRPr="00DD3225" w:rsidRDefault="00DD3225" w:rsidP="001C75A8">
      <w:pPr>
        <w:rPr>
          <w:rFonts w:ascii="Calibri" w:hAnsi="Calibri"/>
        </w:rPr>
      </w:pPr>
      <w:r>
        <w:rPr>
          <w:rFonts w:ascii="Calibri" w:hAnsi="Calibri"/>
        </w:rPr>
        <w:t>Trykk én gang på berøringsflaten på hovedskjermen for å skru på klokken eller bytte til andre funksjonssider.</w:t>
      </w:r>
    </w:p>
    <w:p w:rsidR="00DD3225" w:rsidRDefault="00DD3225" w:rsidP="001C75A8">
      <w:pPr>
        <w:rPr>
          <w:rFonts w:ascii="Calibri" w:hAnsi="Calibri"/>
        </w:rPr>
      </w:pPr>
      <w:r>
        <w:rPr>
          <w:rFonts w:ascii="Calibri" w:hAnsi="Calibri"/>
        </w:rPr>
        <w:t>Trykk lenge på berøringsflaten for å åpne undermenyer for funksjonssiden, hvis det finnes noen.</w:t>
      </w:r>
    </w:p>
    <w:p w:rsidR="001C75A8" w:rsidRPr="00DD3225" w:rsidRDefault="001C75A8" w:rsidP="001C75A8">
      <w:pPr>
        <w:rPr>
          <w:rFonts w:ascii="Calibri" w:hAnsi="Calibri"/>
        </w:rPr>
      </w:pPr>
    </w:p>
    <w:p w:rsidR="00DD3225" w:rsidRPr="007452DC" w:rsidRDefault="00DD3225" w:rsidP="007452DC">
      <w:pPr>
        <w:rPr>
          <w:rFonts w:ascii="Calibri" w:hAnsi="Calibri"/>
          <w:b/>
          <w:bCs/>
          <w:sz w:val="22"/>
          <w:szCs w:val="22"/>
        </w:rPr>
      </w:pPr>
      <w:r>
        <w:rPr>
          <w:rFonts w:ascii="Calibri" w:hAnsi="Calibri"/>
          <w:b/>
          <w:sz w:val="22"/>
        </w:rPr>
        <w:t>Bruke hurtigvisning</w:t>
      </w:r>
    </w:p>
    <w:p w:rsidR="00DD3225" w:rsidRDefault="0026110F" w:rsidP="00B00445">
      <w:pPr>
        <w:rPr>
          <w:rFonts w:ascii="Calibri" w:hAnsi="Calibri" w:hint="eastAsia"/>
          <w:lang w:eastAsia="zh-CN"/>
        </w:rPr>
      </w:pPr>
      <w:r>
        <w:rPr>
          <w:rFonts w:ascii="Calibri" w:hAnsi="Calibri" w:hint="eastAsia"/>
        </w:rPr>
        <w:t>Når klokkeskjermen er skrudd av, trenger du bare å snu håndleddene mot deg, så skrur skjermen seg på slik at du kan se hva klokken er og se etter meldinger fra telefonen. Klokkeskjermen skrur seg av automatisk etter noen sekunder uten aktivitet.</w:t>
      </w:r>
      <w:r w:rsidR="006B60D3">
        <w:rPr>
          <w:rFonts w:ascii="Calibri" w:hAnsi="Calibri"/>
        </w:rPr>
        <w:br w:type="page"/>
      </w:r>
      <w:bookmarkStart w:id="0" w:name="_GoBack"/>
      <w:bookmarkEnd w:id="0"/>
    </w:p>
    <w:p w:rsidR="007452DC" w:rsidRPr="00D13091" w:rsidRDefault="007452DC" w:rsidP="007452DC">
      <w:pPr>
        <w:spacing w:after="100"/>
        <w:jc w:val="center"/>
        <w:rPr>
          <w:rStyle w:val="brodtekst"/>
          <w:rFonts w:ascii="Arial" w:hAnsi="Arial" w:cs="Arial"/>
          <w:sz w:val="22"/>
          <w:szCs w:val="22"/>
        </w:rPr>
      </w:pPr>
      <w:r>
        <w:rPr>
          <w:rStyle w:val="brodtekst"/>
          <w:rFonts w:ascii="Arial" w:hAnsi="Arial"/>
          <w:sz w:val="22"/>
        </w:rPr>
        <w:lastRenderedPageBreak/>
        <w:t>MED ENERETT, OPPHAVSRETT DENVER ELECTRONICS A/S</w:t>
      </w:r>
    </w:p>
    <w:p w:rsidR="007452DC" w:rsidRPr="00D13091" w:rsidRDefault="007452DC" w:rsidP="007452DC">
      <w:pPr>
        <w:spacing w:after="100"/>
        <w:jc w:val="left"/>
        <w:rPr>
          <w:rStyle w:val="brodtekst"/>
          <w:rFonts w:ascii="Arial" w:hAnsi="Arial" w:cs="Arial"/>
          <w:b/>
          <w:sz w:val="22"/>
          <w:szCs w:val="22"/>
        </w:rPr>
      </w:pPr>
    </w:p>
    <w:p w:rsidR="007452DC" w:rsidRPr="00D13091" w:rsidRDefault="007452DC" w:rsidP="007452DC">
      <w:pPr>
        <w:spacing w:after="100"/>
        <w:jc w:val="center"/>
        <w:rPr>
          <w:rFonts w:ascii="Arial" w:hAnsi="Arial" w:cs="Arial"/>
          <w:sz w:val="22"/>
          <w:szCs w:val="22"/>
        </w:rPr>
      </w:pPr>
      <w:r>
        <w:rPr>
          <w:rFonts w:ascii="Arial" w:hAnsi="Arial" w:cs="Arial"/>
          <w:noProof/>
          <w:sz w:val="22"/>
          <w:szCs w:val="22"/>
          <w:lang w:val="en-US" w:eastAsia="zh-CN" w:bidi="ar-SA"/>
        </w:rPr>
        <w:drawing>
          <wp:inline distT="0" distB="0" distL="0" distR="0" wp14:anchorId="2BFF8458" wp14:editId="0484EF0D">
            <wp:extent cx="2722657" cy="2425148"/>
            <wp:effectExtent l="0" t="0" r="1905"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srcRect/>
                    <a:stretch>
                      <a:fillRect/>
                    </a:stretch>
                  </pic:blipFill>
                  <pic:spPr bwMode="auto">
                    <a:xfrm>
                      <a:off x="0" y="0"/>
                      <a:ext cx="2724683" cy="2426952"/>
                    </a:xfrm>
                    <a:prstGeom prst="rect">
                      <a:avLst/>
                    </a:prstGeom>
                    <a:noFill/>
                    <a:ln w="9525">
                      <a:noFill/>
                      <a:miter lim="800000"/>
                      <a:headEnd/>
                      <a:tailEnd/>
                    </a:ln>
                  </pic:spPr>
                </pic:pic>
              </a:graphicData>
            </a:graphic>
          </wp:inline>
        </w:drawing>
      </w:r>
    </w:p>
    <w:p w:rsidR="007452DC" w:rsidRPr="00D13091" w:rsidRDefault="007452DC" w:rsidP="007452DC">
      <w:pPr>
        <w:spacing w:after="100"/>
        <w:jc w:val="center"/>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Elektrisk og elektronisk utstyr og batterier inneholder materialer, komponenter og stoffer som kan være farlige for helsen og miljøet hvis avfallet (kasserte elektriske og elektroniske produkter og batterier) ikke håndteres riktig.</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Elektrisk og elektronisk utstyr og batterier er merket med en søppelbøtte med kryss over, se nedenfor. Dette symbolet betyr at elektrisk og elektronisk utstyr og batterier ikke må kastes sammen med annet husholdningsavfall, men skal avhendes separat.</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Som sluttbruker er det viktig at du sender inn dine brukte batterier til korrekt avfallsordning. På denne måten sikrer du at batteriene blir resirkulert i henhold til lovverket, og ikke skader miljøet.</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Alle byer har egne systemer for avfallshåndtering. Elektrisk og elektronisk utstyr og batterier kan enten leveres inn gratis til gjenvinningsstasjoner og andre innsamlingssteder eller bli hentet direkte fra husholdningene. Du kan få mer informasjon fra de lokale myndighetene i byen din.</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jc w:val="left"/>
        <w:rPr>
          <w:rFonts w:ascii="Arial" w:eastAsiaTheme="minorEastAsia" w:hAnsi="Arial" w:cs="Arial"/>
          <w:sz w:val="22"/>
          <w:szCs w:val="22"/>
        </w:rPr>
      </w:pPr>
      <w:r>
        <w:rPr>
          <w:rFonts w:ascii="Arial" w:hAnsi="Arial"/>
          <w:sz w:val="22"/>
        </w:rPr>
        <w:t>Inter Sales A/S</w:t>
      </w:r>
      <w:r>
        <w:rPr>
          <w:rStyle w:val="fontstyle01"/>
          <w:rFonts w:ascii="Arial" w:hAnsi="Arial"/>
          <w:sz w:val="22"/>
        </w:rPr>
        <w:t xml:space="preserve"> erklærer herved at radioutstyrstypen SW170 er i overenstemmelse med direktiv 2014/53/EU. Du finner den komplette samsvarserklæringen for EU på følgende internettadresse:</w:t>
      </w:r>
      <w:r>
        <w:rPr>
          <w:rFonts w:ascii="Arial" w:hAnsi="Arial"/>
          <w:sz w:val="22"/>
        </w:rPr>
        <w:t xml:space="preserve"> </w:t>
      </w:r>
      <w:hyperlink r:id="rId25">
        <w:r>
          <w:rPr>
            <w:rStyle w:val="ab"/>
            <w:rFonts w:ascii="Arial" w:hAnsi="Arial"/>
            <w:sz w:val="22"/>
            <w:highlight w:val="yellow"/>
          </w:rPr>
          <w:t>http://www.denver-electronics.com/denver-sw-170/</w:t>
        </w:r>
      </w:hyperlink>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Operativt frekvensområde:</w:t>
      </w: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rPr>
        <w:t>Maks. utgangseffekt:</w:t>
      </w:r>
    </w:p>
    <w:p w:rsidR="007452DC" w:rsidRPr="00D13091" w:rsidRDefault="007452DC" w:rsidP="007452DC">
      <w:pPr>
        <w:autoSpaceDE w:val="0"/>
        <w:autoSpaceDN w:val="0"/>
        <w:adjustRightInd w:val="0"/>
        <w:snapToGrid w:val="0"/>
        <w:spacing w:after="40" w:line="240" w:lineRule="exact"/>
        <w:jc w:val="left"/>
        <w:rPr>
          <w:rFonts w:ascii="Arial" w:hAnsi="Arial" w:cs="Arial"/>
          <w:sz w:val="22"/>
          <w:szCs w:val="22"/>
        </w:rPr>
      </w:pPr>
    </w:p>
    <w:p w:rsidR="007452DC" w:rsidRPr="00D13091" w:rsidRDefault="007452DC" w:rsidP="007452DC">
      <w:pPr>
        <w:tabs>
          <w:tab w:val="right" w:pos="8306"/>
        </w:tabs>
        <w:adjustRightInd w:val="0"/>
        <w:snapToGrid w:val="0"/>
        <w:spacing w:after="40" w:line="240" w:lineRule="exact"/>
        <w:jc w:val="left"/>
        <w:rPr>
          <w:rFonts w:ascii="Arial" w:hAnsi="Arial" w:cs="Arial"/>
          <w:sz w:val="22"/>
          <w:szCs w:val="22"/>
        </w:rPr>
      </w:pPr>
      <w:r>
        <w:rPr>
          <w:rFonts w:ascii="Arial" w:hAnsi="Arial"/>
          <w:sz w:val="22"/>
        </w:rPr>
        <w:t>Importert av:</w:t>
      </w:r>
    </w:p>
    <w:p w:rsidR="007452DC" w:rsidRPr="00D13091" w:rsidRDefault="007452DC" w:rsidP="007452DC">
      <w:pPr>
        <w:autoSpaceDE w:val="0"/>
        <w:autoSpaceDN w:val="0"/>
        <w:adjustRightInd w:val="0"/>
        <w:snapToGrid w:val="0"/>
        <w:spacing w:after="40" w:line="240" w:lineRule="exact"/>
        <w:jc w:val="left"/>
        <w:rPr>
          <w:rFonts w:ascii="Arial" w:hAnsi="Arial" w:cs="Arial"/>
          <w:sz w:val="22"/>
          <w:szCs w:val="22"/>
        </w:rPr>
      </w:pPr>
      <w:r>
        <w:rPr>
          <w:rFonts w:ascii="Arial" w:hAnsi="Arial"/>
          <w:sz w:val="22"/>
        </w:rPr>
        <w:t>DENVER ELECTRONICS A/S</w:t>
      </w:r>
    </w:p>
    <w:p w:rsidR="007452DC" w:rsidRPr="007452DC" w:rsidRDefault="007452DC" w:rsidP="007452DC">
      <w:pPr>
        <w:widowControl/>
        <w:autoSpaceDE w:val="0"/>
        <w:autoSpaceDN w:val="0"/>
        <w:adjustRightInd w:val="0"/>
        <w:snapToGrid w:val="0"/>
        <w:spacing w:line="240" w:lineRule="exact"/>
        <w:jc w:val="left"/>
        <w:rPr>
          <w:rFonts w:ascii="Arial" w:hAnsi="Arial" w:cs="Arial"/>
          <w:sz w:val="22"/>
          <w:szCs w:val="22"/>
        </w:rPr>
      </w:pPr>
      <w:r>
        <w:rPr>
          <w:rFonts w:ascii="Arial" w:hAnsi="Arial"/>
          <w:sz w:val="22"/>
        </w:rPr>
        <w:t>Omega 5A, Soeften</w:t>
      </w:r>
    </w:p>
    <w:p w:rsidR="007452DC" w:rsidRPr="007452DC" w:rsidRDefault="007452DC" w:rsidP="007452DC">
      <w:pPr>
        <w:widowControl/>
        <w:autoSpaceDE w:val="0"/>
        <w:autoSpaceDN w:val="0"/>
        <w:adjustRightInd w:val="0"/>
        <w:snapToGrid w:val="0"/>
        <w:spacing w:line="240" w:lineRule="exact"/>
        <w:jc w:val="left"/>
        <w:rPr>
          <w:rFonts w:ascii="Arial" w:hAnsi="Arial" w:cs="Arial"/>
          <w:sz w:val="22"/>
          <w:szCs w:val="22"/>
        </w:rPr>
      </w:pPr>
      <w:r>
        <w:rPr>
          <w:rFonts w:ascii="Arial" w:hAnsi="Arial"/>
          <w:sz w:val="22"/>
        </w:rPr>
        <w:t>DK-8382 Hinnerup</w:t>
      </w:r>
    </w:p>
    <w:p w:rsidR="007452DC" w:rsidRPr="007452DC" w:rsidRDefault="007452DC" w:rsidP="007452DC">
      <w:pPr>
        <w:autoSpaceDE w:val="0"/>
        <w:autoSpaceDN w:val="0"/>
        <w:adjustRightInd w:val="0"/>
        <w:snapToGrid w:val="0"/>
        <w:spacing w:line="240" w:lineRule="exact"/>
        <w:jc w:val="left"/>
        <w:rPr>
          <w:rFonts w:ascii="Arial" w:hAnsi="Arial" w:cs="Arial"/>
          <w:sz w:val="22"/>
          <w:szCs w:val="22"/>
        </w:rPr>
      </w:pPr>
      <w:r>
        <w:rPr>
          <w:rFonts w:ascii="Arial" w:hAnsi="Arial"/>
          <w:sz w:val="22"/>
        </w:rPr>
        <w:t>Danmark</w:t>
      </w:r>
    </w:p>
    <w:p w:rsidR="007452DC" w:rsidRPr="00D13091" w:rsidRDefault="004C3080" w:rsidP="007452DC">
      <w:pPr>
        <w:autoSpaceDE w:val="0"/>
        <w:autoSpaceDN w:val="0"/>
        <w:adjustRightInd w:val="0"/>
        <w:snapToGrid w:val="0"/>
        <w:spacing w:line="240" w:lineRule="exact"/>
        <w:jc w:val="left"/>
        <w:rPr>
          <w:rFonts w:ascii="Arial" w:hAnsi="Arial" w:cs="Arial"/>
          <w:sz w:val="22"/>
          <w:szCs w:val="22"/>
        </w:rPr>
      </w:pPr>
      <w:hyperlink r:id="rId26">
        <w:r w:rsidR="007452DC">
          <w:rPr>
            <w:rStyle w:val="ab"/>
            <w:rFonts w:ascii="Arial" w:hAnsi="Arial"/>
            <w:sz w:val="22"/>
          </w:rPr>
          <w:t>www.facebook.com/denverelectronics</w:t>
        </w:r>
      </w:hyperlink>
    </w:p>
    <w:p w:rsidR="001C75A8" w:rsidRPr="00DD3225" w:rsidRDefault="001C75A8" w:rsidP="007452DC">
      <w:pPr>
        <w:adjustRightInd w:val="0"/>
        <w:snapToGrid w:val="0"/>
        <w:spacing w:line="240" w:lineRule="exact"/>
        <w:rPr>
          <w:rFonts w:ascii="Calibri" w:hAnsi="Calibri"/>
        </w:rPr>
      </w:pPr>
    </w:p>
    <w:sectPr w:rsidR="001C75A8" w:rsidRPr="00DD32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80" w:rsidRDefault="004C3080" w:rsidP="00D90C79">
      <w:r>
        <w:separator/>
      </w:r>
    </w:p>
  </w:endnote>
  <w:endnote w:type="continuationSeparator" w:id="0">
    <w:p w:rsidR="004C3080" w:rsidRDefault="004C3080" w:rsidP="00D9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80" w:rsidRDefault="004C3080" w:rsidP="00D90C79">
      <w:r>
        <w:separator/>
      </w:r>
    </w:p>
  </w:footnote>
  <w:footnote w:type="continuationSeparator" w:id="0">
    <w:p w:rsidR="004C3080" w:rsidRDefault="004C3080" w:rsidP="00D90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5DB"/>
    <w:multiLevelType w:val="hybridMultilevel"/>
    <w:tmpl w:val="70ACFA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D920C2"/>
    <w:multiLevelType w:val="hybridMultilevel"/>
    <w:tmpl w:val="E69C823A"/>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AB16FE"/>
    <w:multiLevelType w:val="hybridMultilevel"/>
    <w:tmpl w:val="EA101F7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2559EC"/>
    <w:multiLevelType w:val="hybridMultilevel"/>
    <w:tmpl w:val="F99A303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di J. Hansen">
    <w15:presenceInfo w15:providerId="AD" w15:userId="S-1-5-21-1131773523-3147346699-280759351-2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DA"/>
    <w:rsid w:val="000563F5"/>
    <w:rsid w:val="000A092F"/>
    <w:rsid w:val="000A72E8"/>
    <w:rsid w:val="000B2C84"/>
    <w:rsid w:val="000C6F73"/>
    <w:rsid w:val="000D2CE8"/>
    <w:rsid w:val="000D7297"/>
    <w:rsid w:val="000F196B"/>
    <w:rsid w:val="000F3297"/>
    <w:rsid w:val="000F685B"/>
    <w:rsid w:val="00130F09"/>
    <w:rsid w:val="00140873"/>
    <w:rsid w:val="0019190A"/>
    <w:rsid w:val="001A13D2"/>
    <w:rsid w:val="001A1758"/>
    <w:rsid w:val="001C429E"/>
    <w:rsid w:val="001C6675"/>
    <w:rsid w:val="001C75A8"/>
    <w:rsid w:val="001D274B"/>
    <w:rsid w:val="00232956"/>
    <w:rsid w:val="0024417B"/>
    <w:rsid w:val="002454A4"/>
    <w:rsid w:val="0026110F"/>
    <w:rsid w:val="00262597"/>
    <w:rsid w:val="00266CC2"/>
    <w:rsid w:val="00276FF9"/>
    <w:rsid w:val="002926B6"/>
    <w:rsid w:val="002E15BE"/>
    <w:rsid w:val="00333CE7"/>
    <w:rsid w:val="003456DD"/>
    <w:rsid w:val="0036691D"/>
    <w:rsid w:val="00376A22"/>
    <w:rsid w:val="003B757E"/>
    <w:rsid w:val="003B76D8"/>
    <w:rsid w:val="003C06F4"/>
    <w:rsid w:val="003C417F"/>
    <w:rsid w:val="003D6FF8"/>
    <w:rsid w:val="003F7863"/>
    <w:rsid w:val="004145C9"/>
    <w:rsid w:val="004153DA"/>
    <w:rsid w:val="00417836"/>
    <w:rsid w:val="00421ADA"/>
    <w:rsid w:val="00451EA5"/>
    <w:rsid w:val="0046246A"/>
    <w:rsid w:val="004C3080"/>
    <w:rsid w:val="004C54E6"/>
    <w:rsid w:val="004F78B1"/>
    <w:rsid w:val="0050392C"/>
    <w:rsid w:val="0056212F"/>
    <w:rsid w:val="005C4B99"/>
    <w:rsid w:val="005E2E10"/>
    <w:rsid w:val="006404D7"/>
    <w:rsid w:val="00646155"/>
    <w:rsid w:val="0065654E"/>
    <w:rsid w:val="006602A4"/>
    <w:rsid w:val="006B60D3"/>
    <w:rsid w:val="00717509"/>
    <w:rsid w:val="007347BD"/>
    <w:rsid w:val="007452DC"/>
    <w:rsid w:val="00762532"/>
    <w:rsid w:val="007963C8"/>
    <w:rsid w:val="007A19E0"/>
    <w:rsid w:val="007A21C2"/>
    <w:rsid w:val="007A7258"/>
    <w:rsid w:val="007B0194"/>
    <w:rsid w:val="007D109C"/>
    <w:rsid w:val="007F5506"/>
    <w:rsid w:val="0083295E"/>
    <w:rsid w:val="00834B3B"/>
    <w:rsid w:val="008420A1"/>
    <w:rsid w:val="008C095D"/>
    <w:rsid w:val="00900460"/>
    <w:rsid w:val="00910F98"/>
    <w:rsid w:val="0093503E"/>
    <w:rsid w:val="0095074D"/>
    <w:rsid w:val="00953DD3"/>
    <w:rsid w:val="009570E6"/>
    <w:rsid w:val="00960427"/>
    <w:rsid w:val="0096481D"/>
    <w:rsid w:val="00976061"/>
    <w:rsid w:val="00984F3C"/>
    <w:rsid w:val="009A343C"/>
    <w:rsid w:val="009D0437"/>
    <w:rsid w:val="00A03C0D"/>
    <w:rsid w:val="00A1499D"/>
    <w:rsid w:val="00A232BF"/>
    <w:rsid w:val="00A312CD"/>
    <w:rsid w:val="00A613F4"/>
    <w:rsid w:val="00A76CC5"/>
    <w:rsid w:val="00A81F04"/>
    <w:rsid w:val="00B00445"/>
    <w:rsid w:val="00B332E3"/>
    <w:rsid w:val="00B34B00"/>
    <w:rsid w:val="00B36468"/>
    <w:rsid w:val="00B47088"/>
    <w:rsid w:val="00B62ADE"/>
    <w:rsid w:val="00B62E0E"/>
    <w:rsid w:val="00B65904"/>
    <w:rsid w:val="00BD52A6"/>
    <w:rsid w:val="00BD6154"/>
    <w:rsid w:val="00BF2C63"/>
    <w:rsid w:val="00C20913"/>
    <w:rsid w:val="00C51FDF"/>
    <w:rsid w:val="00C702CE"/>
    <w:rsid w:val="00CA5838"/>
    <w:rsid w:val="00CB39F7"/>
    <w:rsid w:val="00CE6705"/>
    <w:rsid w:val="00D2380B"/>
    <w:rsid w:val="00D90C79"/>
    <w:rsid w:val="00DA15E3"/>
    <w:rsid w:val="00DA4829"/>
    <w:rsid w:val="00DB719F"/>
    <w:rsid w:val="00DD2028"/>
    <w:rsid w:val="00DD3225"/>
    <w:rsid w:val="00E16771"/>
    <w:rsid w:val="00E30C45"/>
    <w:rsid w:val="00E41735"/>
    <w:rsid w:val="00E4441A"/>
    <w:rsid w:val="00E465C4"/>
    <w:rsid w:val="00E5736F"/>
    <w:rsid w:val="00E74FA5"/>
    <w:rsid w:val="00E77740"/>
    <w:rsid w:val="00E80BAE"/>
    <w:rsid w:val="00EE4677"/>
    <w:rsid w:val="00F5043F"/>
    <w:rsid w:val="00F55943"/>
    <w:rsid w:val="00FA151A"/>
    <w:rsid w:val="00FA3688"/>
    <w:rsid w:val="00FB0DE5"/>
    <w:rsid w:val="00FB3E4B"/>
    <w:rsid w:val="00FC1273"/>
    <w:rsid w:val="00FE5A42"/>
    <w:rsid w:val="00FF67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nb-NO" w:eastAsia="nb-NO" w:bidi="nb-NO"/>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nb-NO" w:eastAsia="nb-NO" w:bidi="nb-NO"/>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facebook.com/denverelectronics" TargetMode="Externa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denver-electronics.com/denver-sw-170/"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818</Words>
  <Characters>4667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P R C</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pm2018</cp:lastModifiedBy>
  <cp:revision>2</cp:revision>
  <dcterms:created xsi:type="dcterms:W3CDTF">2018-10-19T11:44:00Z</dcterms:created>
  <dcterms:modified xsi:type="dcterms:W3CDTF">2018-11-12T07:45:00Z</dcterms:modified>
</cp:coreProperties>
</file>